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6C73A" w14:textId="77777777" w:rsidR="005D6BEE" w:rsidRPr="008D0FF2" w:rsidRDefault="00D1522B">
      <w:pPr>
        <w:spacing w:after="0"/>
        <w:jc w:val="center"/>
        <w:rPr>
          <w:rFonts w:ascii="Cambria" w:eastAsia="Cambria" w:hAnsi="Cambria" w:cs="Cambria"/>
          <w:b/>
          <w:bCs/>
          <w:color w:val="00B050"/>
          <w:sz w:val="32"/>
          <w:szCs w:val="24"/>
        </w:rPr>
      </w:pPr>
      <w:r w:rsidRPr="008D0FF2">
        <w:rPr>
          <w:rFonts w:ascii="Cambria" w:hAnsi="Cambria"/>
          <w:b/>
          <w:bCs/>
          <w:color w:val="00B050"/>
          <w:sz w:val="32"/>
          <w:szCs w:val="24"/>
        </w:rPr>
        <w:t>ASSOCIAZIONE SUL PALCO DELLA VITA APS</w:t>
      </w:r>
    </w:p>
    <w:p w14:paraId="1665D05E" w14:textId="77777777" w:rsidR="005D6BEE" w:rsidRPr="0011404F" w:rsidRDefault="00D1522B">
      <w:pPr>
        <w:spacing w:after="0"/>
        <w:jc w:val="center"/>
        <w:rPr>
          <w:rFonts w:ascii="Cambria" w:eastAsia="Cambria" w:hAnsi="Cambria" w:cs="Cambria"/>
          <w:color w:val="00B050"/>
          <w:sz w:val="24"/>
          <w:szCs w:val="24"/>
        </w:rPr>
      </w:pPr>
      <w:r w:rsidRPr="0011404F">
        <w:rPr>
          <w:rFonts w:ascii="Cambria" w:hAnsi="Cambria"/>
          <w:color w:val="00B050"/>
          <w:sz w:val="24"/>
          <w:szCs w:val="24"/>
        </w:rPr>
        <w:t>UFFICIO COMUNICAZIONE</w:t>
      </w:r>
    </w:p>
    <w:p w14:paraId="5AF766E3" w14:textId="77777777" w:rsidR="005D6BEE" w:rsidRPr="0011404F" w:rsidRDefault="00D1522B">
      <w:pPr>
        <w:spacing w:after="0"/>
        <w:jc w:val="center"/>
        <w:rPr>
          <w:rFonts w:ascii="Cambria" w:hAnsi="Cambria"/>
          <w:color w:val="00B050"/>
          <w:sz w:val="24"/>
          <w:szCs w:val="24"/>
        </w:rPr>
      </w:pPr>
      <w:r w:rsidRPr="0011404F">
        <w:rPr>
          <w:rFonts w:ascii="Cambria" w:hAnsi="Cambria"/>
          <w:color w:val="00B050"/>
          <w:sz w:val="24"/>
          <w:szCs w:val="24"/>
        </w:rPr>
        <w:t>Via Sicilia, 57 – 06128 – Perugia</w:t>
      </w:r>
    </w:p>
    <w:p w14:paraId="6032E9E8" w14:textId="77777777" w:rsidR="00E23A08" w:rsidRPr="0011404F" w:rsidRDefault="00DB470F">
      <w:pPr>
        <w:spacing w:after="0"/>
        <w:jc w:val="center"/>
        <w:rPr>
          <w:rFonts w:ascii="Cambria" w:eastAsia="Cambria" w:hAnsi="Cambria" w:cs="Cambria"/>
          <w:color w:val="00B050"/>
          <w:sz w:val="24"/>
          <w:szCs w:val="24"/>
        </w:rPr>
      </w:pPr>
      <w:hyperlink r:id="rId6" w:history="1">
        <w:r w:rsidR="007B4CF9" w:rsidRPr="0011404F">
          <w:rPr>
            <w:rStyle w:val="Collegamentoipertestuale"/>
            <w:rFonts w:ascii="Cambria" w:hAnsi="Cambria"/>
            <w:color w:val="00B050"/>
            <w:sz w:val="24"/>
            <w:szCs w:val="24"/>
            <w:u w:val="none"/>
          </w:rPr>
          <w:t>www.sulpalcodellavita.it</w:t>
        </w:r>
      </w:hyperlink>
      <w:r w:rsidR="007B4CF9" w:rsidRPr="0011404F">
        <w:rPr>
          <w:rFonts w:ascii="Cambria" w:hAnsi="Cambria"/>
          <w:color w:val="00B050"/>
          <w:sz w:val="24"/>
          <w:szCs w:val="24"/>
        </w:rPr>
        <w:t xml:space="preserve"> /</w:t>
      </w:r>
      <w:r w:rsidR="004B3D19">
        <w:rPr>
          <w:rFonts w:ascii="Cambria" w:hAnsi="Cambria"/>
          <w:color w:val="00B050"/>
          <w:sz w:val="24"/>
          <w:szCs w:val="24"/>
        </w:rPr>
        <w:t xml:space="preserve"> </w:t>
      </w:r>
      <w:hyperlink r:id="rId7" w:history="1">
        <w:r w:rsidR="008C1AF7" w:rsidRPr="00C246B2">
          <w:rPr>
            <w:rStyle w:val="Collegamentoipertestuale"/>
            <w:rFonts w:ascii="Cambria" w:hAnsi="Cambria"/>
            <w:color w:val="00B050"/>
            <w:sz w:val="24"/>
            <w:szCs w:val="24"/>
          </w:rPr>
          <w:t>sulpalcodellavita@gmai.lcom</w:t>
        </w:r>
      </w:hyperlink>
      <w:r w:rsidR="008C1AF7">
        <w:rPr>
          <w:rFonts w:ascii="Cambria" w:hAnsi="Cambria"/>
          <w:color w:val="00B050"/>
          <w:sz w:val="24"/>
          <w:szCs w:val="24"/>
        </w:rPr>
        <w:t xml:space="preserve"> / +39 34287 38246</w:t>
      </w:r>
    </w:p>
    <w:p w14:paraId="1C444226" w14:textId="77777777" w:rsidR="005D6BEE" w:rsidRDefault="00D1522B">
      <w:pPr>
        <w:pStyle w:val="xmsonormal"/>
        <w:shd w:val="clear" w:color="auto" w:fill="FFFFFF"/>
        <w:spacing w:before="0" w:after="0"/>
        <w:jc w:val="center"/>
        <w:rPr>
          <w:rFonts w:ascii="Cambria" w:eastAsia="Cambria" w:hAnsi="Cambria" w:cs="Cambria"/>
          <w:color w:val="00B050"/>
          <w:u w:color="00B050"/>
        </w:rPr>
      </w:pPr>
      <w:r>
        <w:rPr>
          <w:rFonts w:ascii="Cambria" w:hAnsi="Cambria"/>
          <w:color w:val="00B050"/>
          <w:u w:color="00B050"/>
        </w:rPr>
        <w:t> </w:t>
      </w:r>
      <w:r>
        <w:rPr>
          <w:rFonts w:ascii="Cambria" w:hAnsi="Cambria"/>
          <w:b/>
          <w:bCs/>
          <w:color w:val="00B050"/>
          <w:u w:color="00B050"/>
        </w:rPr>
        <w:t>* * *</w:t>
      </w:r>
    </w:p>
    <w:p w14:paraId="01AA6F9E" w14:textId="77777777" w:rsidR="005D6BEE" w:rsidRDefault="00D1522B">
      <w:pPr>
        <w:pStyle w:val="xmsonormal"/>
        <w:shd w:val="clear" w:color="auto" w:fill="FFFFFF"/>
        <w:spacing w:before="0" w:after="0"/>
        <w:jc w:val="center"/>
        <w:rPr>
          <w:rFonts w:ascii="Cambria" w:eastAsia="Cambria" w:hAnsi="Cambria" w:cs="Cambria"/>
          <w:color w:val="00B050"/>
          <w:u w:color="00B050"/>
        </w:rPr>
      </w:pPr>
      <w:r>
        <w:rPr>
          <w:rFonts w:ascii="Cambria" w:hAnsi="Cambria"/>
          <w:b/>
          <w:bCs/>
          <w:color w:val="00B050"/>
          <w:u w:color="00B050"/>
        </w:rPr>
        <w:t>COMUNICATO STAMPA</w:t>
      </w:r>
    </w:p>
    <w:p w14:paraId="0288C2A4" w14:textId="77777777" w:rsidR="005D6BEE" w:rsidRDefault="00D1522B">
      <w:pPr>
        <w:pStyle w:val="xmsonormal"/>
        <w:shd w:val="clear" w:color="auto" w:fill="FFFFFF"/>
        <w:spacing w:before="0" w:after="0"/>
        <w:jc w:val="center"/>
        <w:rPr>
          <w:rFonts w:ascii="Cambria" w:eastAsia="Cambria" w:hAnsi="Cambria" w:cs="Cambria"/>
          <w:color w:val="00B050"/>
          <w:u w:color="00B050"/>
        </w:rPr>
      </w:pPr>
      <w:r>
        <w:rPr>
          <w:rFonts w:ascii="Cambria" w:hAnsi="Cambria"/>
          <w:b/>
          <w:bCs/>
          <w:color w:val="00B050"/>
          <w:u w:color="00B050"/>
        </w:rPr>
        <w:t>Alla cortese attenzione della redazione</w:t>
      </w:r>
    </w:p>
    <w:p w14:paraId="539FB092" w14:textId="77777777" w:rsidR="005D6BEE" w:rsidRDefault="00BB5854">
      <w:pPr>
        <w:pStyle w:val="xmsonormal"/>
        <w:pBdr>
          <w:bottom w:val="single" w:sz="6" w:space="0" w:color="000000"/>
        </w:pBdr>
        <w:shd w:val="clear" w:color="auto" w:fill="FFFFFF"/>
        <w:spacing w:before="0" w:after="0"/>
        <w:jc w:val="center"/>
        <w:rPr>
          <w:rFonts w:ascii="Cambria" w:eastAsia="Cambria" w:hAnsi="Cambria" w:cs="Cambria"/>
          <w:color w:val="00B050"/>
          <w:u w:color="00B050"/>
        </w:rPr>
      </w:pPr>
      <w:r>
        <w:rPr>
          <w:rFonts w:ascii="Cambria" w:hAnsi="Cambria"/>
          <w:b/>
          <w:bCs/>
          <w:color w:val="00B050"/>
          <w:u w:color="00B050"/>
        </w:rPr>
        <w:t xml:space="preserve">Numero pagine trasmesse: </w:t>
      </w:r>
      <w:r w:rsidR="00DB470F">
        <w:fldChar w:fldCharType="begin"/>
      </w:r>
      <w:r w:rsidR="00DB470F">
        <w:instrText xml:space="preserve"> NUMPAGES   \* MERGEFORMAT </w:instrText>
      </w:r>
      <w:r w:rsidR="00DB470F">
        <w:fldChar w:fldCharType="separate"/>
      </w:r>
      <w:r w:rsidR="00A965A0">
        <w:rPr>
          <w:rFonts w:ascii="Cambria" w:hAnsi="Cambria"/>
          <w:b/>
          <w:bCs/>
          <w:noProof/>
          <w:color w:val="00B050"/>
          <w:u w:color="00B050"/>
        </w:rPr>
        <w:t>1</w:t>
      </w:r>
      <w:r w:rsidR="00DB470F">
        <w:rPr>
          <w:rFonts w:ascii="Cambria" w:hAnsi="Cambria"/>
          <w:b/>
          <w:bCs/>
          <w:noProof/>
          <w:color w:val="00B050"/>
          <w:u w:color="00B050"/>
        </w:rPr>
        <w:fldChar w:fldCharType="end"/>
      </w:r>
      <w:r w:rsidR="00D1522B">
        <w:rPr>
          <w:rFonts w:ascii="Cambria" w:hAnsi="Cambria"/>
          <w:b/>
          <w:bCs/>
          <w:color w:val="00B050"/>
          <w:u w:color="00B050"/>
        </w:rPr>
        <w:t xml:space="preserve"> – data: </w:t>
      </w:r>
      <w:r w:rsidR="00F44C8B">
        <w:rPr>
          <w:rFonts w:ascii="Cambria" w:hAnsi="Cambria"/>
          <w:b/>
          <w:bCs/>
          <w:color w:val="00B050"/>
          <w:u w:color="00B050"/>
        </w:rPr>
        <w:t>giovedì</w:t>
      </w:r>
      <w:r w:rsidR="00D1522B">
        <w:rPr>
          <w:rFonts w:ascii="Cambria" w:hAnsi="Cambria"/>
          <w:b/>
          <w:bCs/>
          <w:color w:val="00B050"/>
          <w:u w:color="00B050"/>
        </w:rPr>
        <w:t xml:space="preserve"> </w:t>
      </w:r>
      <w:r w:rsidR="00F44C8B">
        <w:rPr>
          <w:rFonts w:ascii="Cambria" w:hAnsi="Cambria"/>
          <w:b/>
          <w:bCs/>
          <w:color w:val="00B050"/>
          <w:u w:color="00B050"/>
        </w:rPr>
        <w:t>3</w:t>
      </w:r>
      <w:r w:rsidR="00D1522B">
        <w:rPr>
          <w:rFonts w:ascii="Cambria" w:hAnsi="Cambria"/>
          <w:b/>
          <w:bCs/>
          <w:color w:val="00B050"/>
          <w:u w:color="00B050"/>
        </w:rPr>
        <w:t xml:space="preserve"> </w:t>
      </w:r>
      <w:r w:rsidR="00F44C8B">
        <w:rPr>
          <w:rFonts w:ascii="Cambria" w:hAnsi="Cambria"/>
          <w:b/>
          <w:bCs/>
          <w:color w:val="00B050"/>
          <w:u w:color="00B050"/>
        </w:rPr>
        <w:t xml:space="preserve">febbraio 2021 </w:t>
      </w:r>
      <w:r w:rsidR="00495FCB">
        <w:rPr>
          <w:rFonts w:ascii="Cambria" w:hAnsi="Cambria"/>
          <w:b/>
          <w:bCs/>
          <w:color w:val="00B050"/>
          <w:u w:color="00B050"/>
        </w:rPr>
        <w:t>- Perugia</w:t>
      </w:r>
    </w:p>
    <w:p w14:paraId="3045BB36" w14:textId="77777777" w:rsidR="00A72A17" w:rsidRDefault="00A72A17">
      <w:pPr>
        <w:spacing w:after="0"/>
        <w:jc w:val="center"/>
        <w:rPr>
          <w:rFonts w:ascii="Cambria" w:eastAsia="Cambria" w:hAnsi="Cambria" w:cs="Cambria"/>
          <w:noProof/>
          <w:sz w:val="24"/>
          <w:szCs w:val="24"/>
        </w:rPr>
      </w:pPr>
    </w:p>
    <w:p w14:paraId="7E2BC135" w14:textId="77777777" w:rsidR="005D6BEE" w:rsidRPr="008C1AF7" w:rsidRDefault="00A72A17">
      <w:pPr>
        <w:spacing w:after="0"/>
        <w:jc w:val="center"/>
        <w:rPr>
          <w:rFonts w:ascii="Cambria" w:eastAsia="Cambria" w:hAnsi="Cambria" w:cs="Cambria"/>
          <w:noProof/>
          <w:sz w:val="24"/>
          <w:szCs w:val="24"/>
        </w:rPr>
      </w:pPr>
      <w:r>
        <w:rPr>
          <w:rFonts w:ascii="Cambria" w:eastAsia="Cambria" w:hAnsi="Cambria" w:cs="Cambria"/>
          <w:noProof/>
          <w:sz w:val="24"/>
          <w:szCs w:val="24"/>
        </w:rPr>
        <w:drawing>
          <wp:inline distT="0" distB="0" distL="0" distR="0" wp14:anchorId="33F200FC" wp14:editId="661CA03B">
            <wp:extent cx="5034399" cy="2752419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54" cy="2754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A0101A" w14:textId="77777777" w:rsidR="005D6BEE" w:rsidRPr="00EC1DEA" w:rsidRDefault="00A72A17" w:rsidP="005F2308">
      <w:pPr>
        <w:spacing w:after="0"/>
        <w:jc w:val="center"/>
        <w:rPr>
          <w:rFonts w:ascii="Cambria" w:eastAsia="Cambria" w:hAnsi="Cambria" w:cs="Cambria"/>
          <w:b/>
          <w:bCs/>
          <w:i/>
          <w:iCs/>
          <w:sz w:val="24"/>
          <w:szCs w:val="24"/>
        </w:rPr>
      </w:pPr>
      <w:r>
        <w:rPr>
          <w:rFonts w:ascii="Cambria" w:hAnsi="Cambria"/>
          <w:b/>
          <w:bCs/>
          <w:i/>
          <w:iCs/>
          <w:sz w:val="24"/>
          <w:szCs w:val="24"/>
        </w:rPr>
        <w:t>Dante Alighieri – Dall’Inferno al Paradiso (reloaded per tutto il mondo)</w:t>
      </w:r>
    </w:p>
    <w:p w14:paraId="6A96AD67" w14:textId="77777777" w:rsidR="00495FCB" w:rsidRDefault="00495FCB" w:rsidP="00970310">
      <w:pPr>
        <w:spacing w:after="0"/>
        <w:jc w:val="both"/>
        <w:rPr>
          <w:rFonts w:ascii="Cambria" w:hAnsi="Cambria"/>
          <w:sz w:val="24"/>
          <w:szCs w:val="24"/>
        </w:rPr>
      </w:pPr>
    </w:p>
    <w:p w14:paraId="31874147" w14:textId="37CAABE9" w:rsidR="00A72A17" w:rsidRDefault="00A72A17" w:rsidP="007E7AFD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L’entusiasmo dell’Associazione di incontrare e far incontrare le persone in questo periodo di pandemia si moltiplica. L’associazione ha ideat</w:t>
      </w:r>
      <w:r w:rsidR="00313944">
        <w:rPr>
          <w:rFonts w:ascii="Cambria" w:hAnsi="Cambria"/>
          <w:sz w:val="24"/>
          <w:szCs w:val="24"/>
        </w:rPr>
        <w:t>o</w:t>
      </w:r>
      <w:r>
        <w:rPr>
          <w:rFonts w:ascii="Cambria" w:hAnsi="Cambria"/>
          <w:sz w:val="24"/>
          <w:szCs w:val="24"/>
        </w:rPr>
        <w:t xml:space="preserve"> e progettato con diversi soggetti territoriali una serie di incontri dedicati al sommo poeta Dante Alighieri.</w:t>
      </w:r>
    </w:p>
    <w:p w14:paraId="2CE01A1C" w14:textId="77777777" w:rsidR="00A72A17" w:rsidRDefault="00A72A17" w:rsidP="007E7AFD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Nell’anno 2021 ricorre il 700esimo anniversario della morte del poeta. Non può mancare l’accentuazione particolare alla cultura dantesca</w:t>
      </w:r>
      <w:r w:rsidR="00E45478">
        <w:rPr>
          <w:rFonts w:ascii="Cambria" w:hAnsi="Cambria"/>
          <w:sz w:val="24"/>
          <w:szCs w:val="24"/>
        </w:rPr>
        <w:t>.</w:t>
      </w:r>
    </w:p>
    <w:p w14:paraId="2C566B6E" w14:textId="462BEEF1" w:rsidR="00A72A17" w:rsidRDefault="00A72A17" w:rsidP="007E7AFD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Gli incontri sono rivolti in modo particolare agli immigrati in Italia e agli emigrati italiani all’estero</w:t>
      </w:r>
      <w:r w:rsidR="00313944">
        <w:rPr>
          <w:rFonts w:ascii="Cambria" w:hAnsi="Cambria"/>
          <w:sz w:val="24"/>
          <w:szCs w:val="24"/>
        </w:rPr>
        <w:t xml:space="preserve">, per favorire </w:t>
      </w:r>
      <w:r>
        <w:rPr>
          <w:rFonts w:ascii="Cambria" w:hAnsi="Cambria"/>
          <w:sz w:val="24"/>
          <w:szCs w:val="24"/>
        </w:rPr>
        <w:t>l’integrazione culturale.</w:t>
      </w:r>
    </w:p>
    <w:p w14:paraId="0A642AD7" w14:textId="5AE30F03" w:rsidR="00777779" w:rsidRPr="00313944" w:rsidRDefault="00777779" w:rsidP="00777779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Gi incontri sono mensili, il primo sabato di ogni mese alle ore 18.00</w:t>
      </w:r>
      <w:r w:rsidR="0031394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(CET). I relatori che esporranno il poeta e le sue opere sono esperti e particolarmente appassionati di Dante. Sapranno spiegare con un linguaggio semplice e facile per tutti</w:t>
      </w:r>
      <w:r w:rsidR="00313944">
        <w:rPr>
          <w:rFonts w:ascii="Cambria" w:hAnsi="Cambria"/>
          <w:sz w:val="24"/>
          <w:szCs w:val="24"/>
        </w:rPr>
        <w:t xml:space="preserve"> il viaggio dantesco nel mondo ultraterreno descritto nella </w:t>
      </w:r>
      <w:r w:rsidR="00313944">
        <w:rPr>
          <w:rFonts w:ascii="Cambria" w:hAnsi="Cambria"/>
          <w:i/>
          <w:iCs/>
          <w:sz w:val="24"/>
          <w:szCs w:val="24"/>
        </w:rPr>
        <w:t>Divina Commedia</w:t>
      </w:r>
      <w:r w:rsidR="00313944">
        <w:rPr>
          <w:rFonts w:ascii="Cambria" w:hAnsi="Cambria"/>
          <w:sz w:val="24"/>
          <w:szCs w:val="24"/>
        </w:rPr>
        <w:t>.</w:t>
      </w:r>
    </w:p>
    <w:p w14:paraId="3FCC1F58" w14:textId="0339D98F" w:rsidR="00A72A17" w:rsidRDefault="00313944" w:rsidP="007E7AFD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L’iniziativa è</w:t>
      </w:r>
      <w:r w:rsidR="00A72A17">
        <w:rPr>
          <w:rFonts w:ascii="Cambria" w:hAnsi="Cambria"/>
          <w:sz w:val="24"/>
          <w:szCs w:val="24"/>
        </w:rPr>
        <w:t xml:space="preserve"> organizzat</w:t>
      </w:r>
      <w:r>
        <w:rPr>
          <w:rFonts w:ascii="Cambria" w:hAnsi="Cambria"/>
          <w:sz w:val="24"/>
          <w:szCs w:val="24"/>
        </w:rPr>
        <w:t>a</w:t>
      </w:r>
      <w:r w:rsidR="00A72A17">
        <w:rPr>
          <w:rFonts w:ascii="Cambria" w:hAnsi="Cambria"/>
          <w:sz w:val="24"/>
          <w:szCs w:val="24"/>
        </w:rPr>
        <w:t xml:space="preserve"> insieme ad Acli Arte Spettacolo di Perugia, </w:t>
      </w:r>
      <w:proofErr w:type="spellStart"/>
      <w:r w:rsidR="00A72A17">
        <w:rPr>
          <w:rFonts w:ascii="Cambria" w:hAnsi="Cambria"/>
          <w:sz w:val="24"/>
          <w:szCs w:val="24"/>
        </w:rPr>
        <w:t>Lautoradio</w:t>
      </w:r>
      <w:proofErr w:type="spellEnd"/>
      <w:r w:rsidR="00A72A17">
        <w:rPr>
          <w:rFonts w:ascii="Cambria" w:hAnsi="Cambria"/>
          <w:sz w:val="24"/>
          <w:szCs w:val="24"/>
        </w:rPr>
        <w:t xml:space="preserve">, Arcipelago Libri, Assisi Suono Sacro, </w:t>
      </w:r>
      <w:r>
        <w:rPr>
          <w:rFonts w:ascii="Cambria" w:hAnsi="Cambria"/>
          <w:sz w:val="24"/>
          <w:szCs w:val="24"/>
        </w:rPr>
        <w:t>A</w:t>
      </w:r>
      <w:r w:rsidR="00A72A17">
        <w:rPr>
          <w:rFonts w:ascii="Cambria" w:hAnsi="Cambria"/>
          <w:sz w:val="24"/>
          <w:szCs w:val="24"/>
        </w:rPr>
        <w:t xml:space="preserve">rs </w:t>
      </w:r>
      <w:r>
        <w:rPr>
          <w:rFonts w:ascii="Cambria" w:hAnsi="Cambria"/>
          <w:sz w:val="24"/>
          <w:szCs w:val="24"/>
        </w:rPr>
        <w:t>P</w:t>
      </w:r>
      <w:r w:rsidR="00A72A17">
        <w:rPr>
          <w:rFonts w:ascii="Cambria" w:hAnsi="Cambria"/>
          <w:sz w:val="24"/>
          <w:szCs w:val="24"/>
        </w:rPr>
        <w:t>ace con la collaborazione delle Acli Perugine, del CTA Perugia, dell’Acli Terra Perugia, Compagnia In, Alma Andina, La casa degli Artisti Perugia.</w:t>
      </w:r>
    </w:p>
    <w:p w14:paraId="14DB5760" w14:textId="77777777" w:rsidR="00777779" w:rsidRDefault="00777779" w:rsidP="007E7AFD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Hanno aderito all’iniziativa due istituti scolastici del territorio perugino: IC Perugia 13 e IC Perugia 14.</w:t>
      </w:r>
    </w:p>
    <w:p w14:paraId="3DB3C0A3" w14:textId="74D1357A" w:rsidR="008C1AF7" w:rsidRPr="008C1AF7" w:rsidRDefault="007E7AFD" w:rsidP="007E7AFD">
      <w:pPr>
        <w:spacing w:after="0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Tutto il progetto è basato sul volontariato. Gli eventuali contributi raccolti durante questi incontri verranno devoluti alle scuole del territorio perugino. Saranno destinati ai ragazzi in difficoltà </w:t>
      </w:r>
      <w:r w:rsidR="00313944">
        <w:rPr>
          <w:rFonts w:ascii="Cambria" w:hAnsi="Cambria"/>
          <w:sz w:val="24"/>
          <w:szCs w:val="24"/>
        </w:rPr>
        <w:t>per l’</w:t>
      </w:r>
      <w:r>
        <w:rPr>
          <w:rFonts w:ascii="Cambria" w:hAnsi="Cambria"/>
          <w:sz w:val="24"/>
          <w:szCs w:val="24"/>
        </w:rPr>
        <w:t>acquist</w:t>
      </w:r>
      <w:r w:rsidR="00313944">
        <w:rPr>
          <w:rFonts w:ascii="Cambria" w:hAnsi="Cambria"/>
          <w:sz w:val="24"/>
          <w:szCs w:val="24"/>
        </w:rPr>
        <w:t>o di</w:t>
      </w:r>
      <w:r>
        <w:rPr>
          <w:rFonts w:ascii="Cambria" w:hAnsi="Cambria"/>
          <w:sz w:val="24"/>
          <w:szCs w:val="24"/>
        </w:rPr>
        <w:t xml:space="preserve"> libri e cancelleria nell’anno scolastico 2021-2022. Verrà fatto il live streaming di tutti gli incontri sui canali social.  Per tutte le informazioni seguire il nostro sito </w:t>
      </w:r>
      <w:hyperlink r:id="rId9" w:history="1">
        <w:r w:rsidRPr="004F0B8A">
          <w:rPr>
            <w:rStyle w:val="Collegamentoipertestuale"/>
            <w:rFonts w:ascii="Cambria" w:hAnsi="Cambria"/>
            <w:sz w:val="24"/>
            <w:szCs w:val="24"/>
          </w:rPr>
          <w:t>www.sulpalcodellavita.it</w:t>
        </w:r>
      </w:hyperlink>
      <w:r>
        <w:rPr>
          <w:rFonts w:ascii="Cambria" w:hAnsi="Cambria"/>
          <w:sz w:val="24"/>
          <w:szCs w:val="24"/>
        </w:rPr>
        <w:t>.</w:t>
      </w:r>
    </w:p>
    <w:sectPr w:rsidR="008C1AF7" w:rsidRPr="008C1AF7" w:rsidSect="005D6BEE">
      <w:footerReference w:type="default" r:id="rId10"/>
      <w:pgSz w:w="11900" w:h="16840"/>
      <w:pgMar w:top="567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3508E" w14:textId="77777777" w:rsidR="00DB470F" w:rsidRDefault="00DB470F" w:rsidP="005D6BEE">
      <w:pPr>
        <w:spacing w:after="0" w:line="240" w:lineRule="auto"/>
      </w:pPr>
      <w:r>
        <w:separator/>
      </w:r>
    </w:p>
  </w:endnote>
  <w:endnote w:type="continuationSeparator" w:id="0">
    <w:p w14:paraId="583677C7" w14:textId="77777777" w:rsidR="00DB470F" w:rsidRDefault="00DB470F" w:rsidP="005D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0103D" w14:textId="77777777" w:rsidR="004B3D19" w:rsidRPr="00CF0CA7" w:rsidRDefault="004B3D19" w:rsidP="004B3D19">
    <w:pPr>
      <w:pStyle w:val="xmsonormal"/>
      <w:shd w:val="clear" w:color="auto" w:fill="FFFFFF"/>
      <w:spacing w:before="0" w:after="0"/>
      <w:jc w:val="center"/>
      <w:rPr>
        <w:rFonts w:ascii="Cambria" w:eastAsia="Cambria" w:hAnsi="Cambria" w:cs="Cambria"/>
        <w:color w:val="00B050"/>
        <w:sz w:val="20"/>
        <w:szCs w:val="20"/>
        <w:u w:color="00B050"/>
      </w:rPr>
    </w:pPr>
    <w:r w:rsidRPr="00CF0CA7">
      <w:rPr>
        <w:rFonts w:ascii="Cambria" w:hAnsi="Cambria"/>
        <w:b/>
        <w:bCs/>
        <w:color w:val="00B050"/>
        <w:sz w:val="20"/>
        <w:szCs w:val="20"/>
        <w:u w:color="00B050"/>
      </w:rPr>
      <w:t>COMUNICATO STAMPA</w:t>
    </w:r>
    <w:r w:rsidR="00B36AA1">
      <w:rPr>
        <w:rFonts w:ascii="Cambria" w:hAnsi="Cambria"/>
        <w:b/>
        <w:bCs/>
        <w:color w:val="00B050"/>
        <w:sz w:val="20"/>
        <w:szCs w:val="20"/>
        <w:u w:color="00B050"/>
      </w:rPr>
      <w:t xml:space="preserve"> </w:t>
    </w:r>
    <w:r w:rsidRPr="00CF0CA7">
      <w:rPr>
        <w:rFonts w:ascii="Cambria" w:hAnsi="Cambria"/>
        <w:b/>
        <w:bCs/>
        <w:color w:val="00B050"/>
        <w:sz w:val="20"/>
        <w:szCs w:val="20"/>
        <w:u w:color="00B050"/>
      </w:rPr>
      <w:t>–</w:t>
    </w:r>
    <w:r w:rsidR="00CF0CA7" w:rsidRPr="00CF0CA7">
      <w:rPr>
        <w:rFonts w:ascii="Cambria" w:hAnsi="Cambria"/>
        <w:b/>
        <w:bCs/>
        <w:color w:val="00B050"/>
        <w:sz w:val="20"/>
        <w:szCs w:val="20"/>
        <w:u w:color="00B050"/>
      </w:rPr>
      <w:t xml:space="preserve"> </w:t>
    </w:r>
    <w:hyperlink r:id="rId1" w:history="1">
      <w:r w:rsidR="00CF0CA7" w:rsidRPr="00CF0CA7">
        <w:rPr>
          <w:rStyle w:val="Collegamentoipertestuale"/>
          <w:rFonts w:ascii="Cambria" w:hAnsi="Cambria"/>
          <w:b/>
          <w:bCs/>
          <w:sz w:val="20"/>
          <w:szCs w:val="20"/>
          <w:u w:val="none"/>
        </w:rPr>
        <w:t>www.sulpalcodellavita.it</w:t>
      </w:r>
    </w:hyperlink>
    <w:r w:rsidR="00CF0CA7" w:rsidRPr="00CF0CA7">
      <w:rPr>
        <w:rFonts w:ascii="Cambria" w:hAnsi="Cambria"/>
        <w:b/>
        <w:bCs/>
        <w:color w:val="00B050"/>
        <w:sz w:val="20"/>
        <w:szCs w:val="20"/>
        <w:u w:color="00B050"/>
      </w:rPr>
      <w:t xml:space="preserve"> - </w:t>
    </w:r>
    <w:r w:rsidRPr="00CF0CA7">
      <w:rPr>
        <w:rFonts w:ascii="Cambria" w:hAnsi="Cambria"/>
        <w:b/>
        <w:bCs/>
        <w:color w:val="00B050"/>
        <w:sz w:val="20"/>
        <w:szCs w:val="20"/>
        <w:u w:color="00B050"/>
      </w:rPr>
      <w:t xml:space="preserve">sulpalcodellavita@gmail.com PAGINA </w:t>
    </w:r>
    <w:r w:rsidR="006660BF" w:rsidRPr="00CF0CA7">
      <w:rPr>
        <w:rFonts w:ascii="Cambria" w:hAnsi="Cambria"/>
        <w:b/>
        <w:bCs/>
        <w:color w:val="00B050"/>
        <w:sz w:val="20"/>
        <w:szCs w:val="20"/>
        <w:u w:color="00B050"/>
      </w:rPr>
      <w:fldChar w:fldCharType="begin"/>
    </w:r>
    <w:r w:rsidRPr="00CF0CA7">
      <w:rPr>
        <w:rFonts w:ascii="Cambria" w:hAnsi="Cambria"/>
        <w:b/>
        <w:bCs/>
        <w:color w:val="00B050"/>
        <w:sz w:val="20"/>
        <w:szCs w:val="20"/>
        <w:u w:color="00B050"/>
      </w:rPr>
      <w:instrText xml:space="preserve"> PAGE   \* MERGEFORMAT </w:instrText>
    </w:r>
    <w:r w:rsidR="006660BF" w:rsidRPr="00CF0CA7">
      <w:rPr>
        <w:rFonts w:ascii="Cambria" w:hAnsi="Cambria"/>
        <w:b/>
        <w:bCs/>
        <w:color w:val="00B050"/>
        <w:sz w:val="20"/>
        <w:szCs w:val="20"/>
        <w:u w:color="00B050"/>
      </w:rPr>
      <w:fldChar w:fldCharType="separate"/>
    </w:r>
    <w:r w:rsidR="00777779">
      <w:rPr>
        <w:rFonts w:ascii="Cambria" w:hAnsi="Cambria"/>
        <w:b/>
        <w:bCs/>
        <w:noProof/>
        <w:color w:val="00B050"/>
        <w:sz w:val="20"/>
        <w:szCs w:val="20"/>
        <w:u w:color="00B050"/>
      </w:rPr>
      <w:t>1</w:t>
    </w:r>
    <w:r w:rsidR="006660BF" w:rsidRPr="00CF0CA7">
      <w:rPr>
        <w:rFonts w:ascii="Cambria" w:hAnsi="Cambria"/>
        <w:b/>
        <w:bCs/>
        <w:color w:val="00B050"/>
        <w:sz w:val="20"/>
        <w:szCs w:val="20"/>
        <w:u w:color="00B050"/>
      </w:rPr>
      <w:fldChar w:fldCharType="end"/>
    </w:r>
    <w:r w:rsidRPr="00CF0CA7">
      <w:rPr>
        <w:rFonts w:ascii="Cambria" w:hAnsi="Cambria"/>
        <w:b/>
        <w:bCs/>
        <w:color w:val="00B050"/>
        <w:sz w:val="20"/>
        <w:szCs w:val="20"/>
        <w:u w:color="00B050"/>
      </w:rPr>
      <w:t>/</w:t>
    </w:r>
    <w:r w:rsidR="00DB470F">
      <w:fldChar w:fldCharType="begin"/>
    </w:r>
    <w:r w:rsidR="00DB470F">
      <w:instrText xml:space="preserve"> NUMPAGES   \* MERGEFORMAT </w:instrText>
    </w:r>
    <w:r w:rsidR="00DB470F">
      <w:fldChar w:fldCharType="separate"/>
    </w:r>
    <w:r w:rsidR="00777779" w:rsidRPr="00777779">
      <w:rPr>
        <w:rFonts w:ascii="Cambria" w:hAnsi="Cambria"/>
        <w:b/>
        <w:bCs/>
        <w:noProof/>
        <w:color w:val="00B050"/>
        <w:sz w:val="20"/>
        <w:szCs w:val="20"/>
        <w:u w:color="00B050"/>
      </w:rPr>
      <w:t>1</w:t>
    </w:r>
    <w:r w:rsidR="00DB470F">
      <w:rPr>
        <w:rFonts w:ascii="Cambria" w:hAnsi="Cambria"/>
        <w:b/>
        <w:bCs/>
        <w:noProof/>
        <w:color w:val="00B050"/>
        <w:sz w:val="20"/>
        <w:szCs w:val="20"/>
        <w:u w:color="00B05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BF6FA" w14:textId="77777777" w:rsidR="00DB470F" w:rsidRDefault="00DB470F" w:rsidP="005D6BEE">
      <w:pPr>
        <w:spacing w:after="0" w:line="240" w:lineRule="auto"/>
      </w:pPr>
      <w:r>
        <w:separator/>
      </w:r>
    </w:p>
  </w:footnote>
  <w:footnote w:type="continuationSeparator" w:id="0">
    <w:p w14:paraId="497318BD" w14:textId="77777777" w:rsidR="00DB470F" w:rsidRDefault="00DB470F" w:rsidP="005D6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BEE"/>
    <w:rsid w:val="00023746"/>
    <w:rsid w:val="000410B2"/>
    <w:rsid w:val="0011404F"/>
    <w:rsid w:val="00233149"/>
    <w:rsid w:val="00313944"/>
    <w:rsid w:val="00320B9E"/>
    <w:rsid w:val="00356765"/>
    <w:rsid w:val="003C4115"/>
    <w:rsid w:val="003C6693"/>
    <w:rsid w:val="00463866"/>
    <w:rsid w:val="00495FCB"/>
    <w:rsid w:val="004B3693"/>
    <w:rsid w:val="004B3D19"/>
    <w:rsid w:val="00583D2C"/>
    <w:rsid w:val="005C66AE"/>
    <w:rsid w:val="005C6AB0"/>
    <w:rsid w:val="005D6BEE"/>
    <w:rsid w:val="005F2308"/>
    <w:rsid w:val="00615A42"/>
    <w:rsid w:val="006660BF"/>
    <w:rsid w:val="00671F37"/>
    <w:rsid w:val="006A1EDB"/>
    <w:rsid w:val="006B22B1"/>
    <w:rsid w:val="006E1E04"/>
    <w:rsid w:val="00777779"/>
    <w:rsid w:val="007B4CF9"/>
    <w:rsid w:val="007D52A7"/>
    <w:rsid w:val="007E7AFD"/>
    <w:rsid w:val="00844A74"/>
    <w:rsid w:val="008C1AF7"/>
    <w:rsid w:val="008D0FF2"/>
    <w:rsid w:val="008E135C"/>
    <w:rsid w:val="00970310"/>
    <w:rsid w:val="00974237"/>
    <w:rsid w:val="00982D35"/>
    <w:rsid w:val="009A505F"/>
    <w:rsid w:val="00A51505"/>
    <w:rsid w:val="00A6119B"/>
    <w:rsid w:val="00A72A17"/>
    <w:rsid w:val="00A965A0"/>
    <w:rsid w:val="00AF6212"/>
    <w:rsid w:val="00B235FF"/>
    <w:rsid w:val="00B36AA1"/>
    <w:rsid w:val="00B54CE9"/>
    <w:rsid w:val="00BB5854"/>
    <w:rsid w:val="00BD1AC4"/>
    <w:rsid w:val="00BF5731"/>
    <w:rsid w:val="00C246B2"/>
    <w:rsid w:val="00C87A86"/>
    <w:rsid w:val="00CF0CA7"/>
    <w:rsid w:val="00CF503A"/>
    <w:rsid w:val="00CF7B2A"/>
    <w:rsid w:val="00D041B7"/>
    <w:rsid w:val="00D1522B"/>
    <w:rsid w:val="00D55236"/>
    <w:rsid w:val="00DB0FAA"/>
    <w:rsid w:val="00DB470F"/>
    <w:rsid w:val="00DB6D08"/>
    <w:rsid w:val="00E23A08"/>
    <w:rsid w:val="00E33A8F"/>
    <w:rsid w:val="00E45478"/>
    <w:rsid w:val="00E820A7"/>
    <w:rsid w:val="00EC0F9D"/>
    <w:rsid w:val="00EC1DEA"/>
    <w:rsid w:val="00F41703"/>
    <w:rsid w:val="00F44C8B"/>
    <w:rsid w:val="00FC3414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A0CDD"/>
  <w15:docId w15:val="{1206F339-CC31-4373-9972-874B9F49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D6BEE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D6BEE"/>
    <w:rPr>
      <w:u w:val="single"/>
    </w:rPr>
  </w:style>
  <w:style w:type="table" w:customStyle="1" w:styleId="TableNormal">
    <w:name w:val="Table Normal"/>
    <w:rsid w:val="005D6B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5D6BE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xmsonormal">
    <w:name w:val="x_msonormal"/>
    <w:rsid w:val="005D6BEE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5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5A42"/>
    <w:rPr>
      <w:rFonts w:ascii="Tahoma" w:hAnsi="Tahoma" w:cs="Tahoma"/>
      <w:color w:val="000000"/>
      <w:sz w:val="16"/>
      <w:szCs w:val="16"/>
      <w:u w:color="00000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B3D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B3D19"/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B3D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B3D19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sulpalcodellavita@gmai.l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lpalcodellavita.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ulpalcodellavita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lpalcodellavita.it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</dc:creator>
  <cp:lastModifiedBy>Carlo Floris</cp:lastModifiedBy>
  <cp:revision>31</cp:revision>
  <cp:lastPrinted>2020-04-24T08:53:00Z</cp:lastPrinted>
  <dcterms:created xsi:type="dcterms:W3CDTF">2020-04-24T08:53:00Z</dcterms:created>
  <dcterms:modified xsi:type="dcterms:W3CDTF">2021-02-04T06:39:00Z</dcterms:modified>
</cp:coreProperties>
</file>